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C7AD" w14:textId="77777777" w:rsidR="00F84D31" w:rsidRDefault="00F84D31"/>
    <w:p w14:paraId="2116107D" w14:textId="77777777" w:rsidR="00C7590E" w:rsidRPr="00C7590E" w:rsidRDefault="00C7590E" w:rsidP="00C7590E">
      <w:pPr>
        <w:shd w:val="clear" w:color="auto" w:fill="FFFFFF"/>
        <w:spacing w:after="0" w:line="240" w:lineRule="auto"/>
        <w:ind w:firstLine="708"/>
        <w:jc w:val="center"/>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b/>
          <w:bCs/>
          <w:color w:val="222222"/>
          <w:sz w:val="28"/>
          <w:szCs w:val="28"/>
          <w:lang w:eastAsia="tr-TR"/>
        </w:rPr>
        <w:t>SAÜ KZÖ ÇALIŞTIRMA USUL VE KRİTERLERİ</w:t>
      </w:r>
    </w:p>
    <w:p w14:paraId="668360AD" w14:textId="77777777" w:rsidR="00C7590E" w:rsidRPr="00C7590E" w:rsidRDefault="00C7590E" w:rsidP="00C7590E">
      <w:pPr>
        <w:shd w:val="clear" w:color="auto" w:fill="FFFFFF"/>
        <w:spacing w:after="0" w:line="240" w:lineRule="auto"/>
        <w:ind w:firstLine="708"/>
        <w:jc w:val="center"/>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b/>
          <w:bCs/>
          <w:color w:val="222222"/>
          <w:sz w:val="28"/>
          <w:szCs w:val="28"/>
          <w:lang w:eastAsia="tr-TR"/>
        </w:rPr>
        <w:t> </w:t>
      </w:r>
    </w:p>
    <w:p w14:paraId="5920C1CF"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b/>
          <w:bCs/>
          <w:color w:val="FF0000"/>
          <w:sz w:val="24"/>
          <w:szCs w:val="24"/>
          <w:u w:val="single"/>
          <w:lang w:eastAsia="tr-TR"/>
        </w:rPr>
        <w:t> </w:t>
      </w:r>
    </w:p>
    <w:p w14:paraId="58B810CB" w14:textId="77777777" w:rsidR="00C7590E" w:rsidRDefault="00C7590E" w:rsidP="00C7590E">
      <w:pPr>
        <w:shd w:val="clear" w:color="auto" w:fill="FFFFFF"/>
        <w:spacing w:after="0" w:line="240" w:lineRule="auto"/>
        <w:ind w:firstLine="708"/>
        <w:jc w:val="both"/>
        <w:rPr>
          <w:rFonts w:ascii="Times New Roman" w:eastAsia="Times New Roman" w:hAnsi="Times New Roman" w:cs="Times New Roman"/>
          <w:b/>
          <w:bCs/>
          <w:color w:val="FF0000"/>
          <w:sz w:val="24"/>
          <w:szCs w:val="24"/>
          <w:u w:val="single"/>
          <w:lang w:eastAsia="tr-TR"/>
        </w:rPr>
      </w:pPr>
      <w:r w:rsidRPr="00C7590E">
        <w:rPr>
          <w:rFonts w:ascii="Times New Roman" w:eastAsia="Times New Roman" w:hAnsi="Times New Roman" w:cs="Times New Roman"/>
          <w:b/>
          <w:bCs/>
          <w:color w:val="FF0000"/>
          <w:sz w:val="24"/>
          <w:szCs w:val="24"/>
          <w:u w:val="single"/>
          <w:lang w:eastAsia="tr-TR"/>
        </w:rPr>
        <w:t>LÜTFEN DİKKAT:</w:t>
      </w:r>
    </w:p>
    <w:p w14:paraId="2869197C" w14:textId="77777777" w:rsidR="00196E87" w:rsidRPr="00C7590E" w:rsidRDefault="00196E87"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14:paraId="63036670" w14:textId="77777777" w:rsidR="00C7590E" w:rsidRPr="00C7590E" w:rsidRDefault="00C7590E" w:rsidP="00C7590E">
      <w:pPr>
        <w:shd w:val="clear" w:color="auto" w:fill="FFFFFF"/>
        <w:spacing w:after="0" w:line="240" w:lineRule="auto"/>
        <w:ind w:left="106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b/>
          <w:bCs/>
          <w:color w:val="0070C0"/>
          <w:sz w:val="24"/>
          <w:szCs w:val="24"/>
          <w:lang w:eastAsia="tr-TR"/>
        </w:rPr>
        <w:t>1-</w:t>
      </w:r>
      <w:r w:rsidRPr="00C7590E">
        <w:rPr>
          <w:rFonts w:ascii="Times New Roman" w:eastAsia="Times New Roman" w:hAnsi="Times New Roman" w:cs="Times New Roman"/>
          <w:color w:val="0070C0"/>
          <w:sz w:val="14"/>
          <w:szCs w:val="14"/>
          <w:lang w:eastAsia="tr-TR"/>
        </w:rPr>
        <w:t>      </w:t>
      </w:r>
      <w:r w:rsidRPr="00C7590E">
        <w:rPr>
          <w:rFonts w:ascii="Times New Roman" w:eastAsia="Times New Roman" w:hAnsi="Times New Roman" w:cs="Times New Roman"/>
          <w:b/>
          <w:bCs/>
          <w:color w:val="0070C0"/>
          <w:sz w:val="24"/>
          <w:szCs w:val="24"/>
          <w:lang w:eastAsia="tr-TR"/>
        </w:rPr>
        <w:t>Yarıyıl Tatili ve Yaz Tatili dönemlerinde tüm öğrenciler için toplu çıkış verilecektir.</w:t>
      </w:r>
    </w:p>
    <w:p w14:paraId="147DBFF7" w14:textId="77777777" w:rsidR="00C7590E" w:rsidRPr="00C7590E" w:rsidRDefault="00C7590E" w:rsidP="00C7590E">
      <w:pPr>
        <w:shd w:val="clear" w:color="auto" w:fill="FFFFFF"/>
        <w:spacing w:after="0" w:line="240" w:lineRule="auto"/>
        <w:ind w:left="106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b/>
          <w:bCs/>
          <w:color w:val="0070C0"/>
          <w:sz w:val="24"/>
          <w:szCs w:val="24"/>
          <w:lang w:eastAsia="tr-TR"/>
        </w:rPr>
        <w:t>2“Yaz Okulu” döneminde çok zorunlu hallerde, sadece idari bürolarda öğrenci görevlendirilecek (öğrenci asistan görevlendirilmeyecek), ancak bu sayı yıllık kontenjanın en fazla 1/4’ü oranında belirlenerek Daire Başkanlığımıza bildirilecektir.</w:t>
      </w:r>
    </w:p>
    <w:p w14:paraId="373A2213" w14:textId="77777777" w:rsidR="00C7590E" w:rsidRPr="00C7590E" w:rsidRDefault="00C7590E" w:rsidP="00C7590E">
      <w:pPr>
        <w:shd w:val="clear" w:color="auto" w:fill="FFFFFF"/>
        <w:spacing w:after="0" w:line="240" w:lineRule="auto"/>
        <w:ind w:left="106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b/>
          <w:bCs/>
          <w:color w:val="0070C0"/>
          <w:sz w:val="24"/>
          <w:szCs w:val="24"/>
          <w:lang w:eastAsia="tr-TR"/>
        </w:rPr>
        <w:t>3 Birimler hiçbir şekilde kendilerine verilen kontenjanı aşmayacaklardır..</w:t>
      </w:r>
    </w:p>
    <w:p w14:paraId="4C3A0759"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color w:val="222222"/>
          <w:sz w:val="24"/>
          <w:szCs w:val="24"/>
          <w:lang w:eastAsia="tr-TR"/>
        </w:rPr>
        <w:t>Birimler; yukarıda yer alan “Toplam KZÖ Kontenjanını” aşağıda yer alan kriterler çerçevesinde İdari Birimlerde </w:t>
      </w:r>
      <w:r w:rsidRPr="00C7590E">
        <w:rPr>
          <w:rFonts w:ascii="Times New Roman" w:eastAsia="Times New Roman" w:hAnsi="Times New Roman" w:cs="Times New Roman"/>
          <w:b/>
          <w:bCs/>
          <w:color w:val="222222"/>
          <w:sz w:val="24"/>
          <w:szCs w:val="24"/>
          <w:lang w:eastAsia="tr-TR"/>
        </w:rPr>
        <w:t>“Geçici İnsan Kaynağı”</w:t>
      </w:r>
      <w:r w:rsidRPr="00C7590E">
        <w:rPr>
          <w:rFonts w:ascii="Times New Roman" w:eastAsia="Times New Roman" w:hAnsi="Times New Roman" w:cs="Times New Roman"/>
          <w:color w:val="222222"/>
          <w:sz w:val="24"/>
          <w:szCs w:val="24"/>
          <w:lang w:eastAsia="tr-TR"/>
        </w:rPr>
        <w:t> olarak veya Akademik  Birimlerde </w:t>
      </w:r>
      <w:r w:rsidRPr="00C7590E">
        <w:rPr>
          <w:rFonts w:ascii="Times New Roman" w:eastAsia="Times New Roman" w:hAnsi="Times New Roman" w:cs="Times New Roman"/>
          <w:b/>
          <w:bCs/>
          <w:color w:val="222222"/>
          <w:sz w:val="24"/>
          <w:szCs w:val="24"/>
          <w:lang w:eastAsia="tr-TR"/>
        </w:rPr>
        <w:t>“Öğrenci Asistan”</w:t>
      </w:r>
      <w:r w:rsidRPr="00C7590E">
        <w:rPr>
          <w:rFonts w:ascii="Times New Roman" w:eastAsia="Times New Roman" w:hAnsi="Times New Roman" w:cs="Times New Roman"/>
          <w:color w:val="222222"/>
          <w:sz w:val="24"/>
          <w:szCs w:val="24"/>
          <w:lang w:eastAsia="tr-TR"/>
        </w:rPr>
        <w:t>  çalıştırmak için kullanabilirler. Başvuru olması halinde, her 20 kişilik kontenjan için, en az 1 adet “</w:t>
      </w:r>
      <w:r w:rsidRPr="00C7590E">
        <w:rPr>
          <w:rFonts w:ascii="Times New Roman" w:eastAsia="Times New Roman" w:hAnsi="Times New Roman" w:cs="Times New Roman"/>
          <w:b/>
          <w:bCs/>
          <w:color w:val="222222"/>
          <w:sz w:val="24"/>
          <w:szCs w:val="24"/>
          <w:lang w:eastAsia="tr-TR"/>
        </w:rPr>
        <w:t>Engelli Öğrenci”</w:t>
      </w:r>
      <w:r w:rsidRPr="00C7590E">
        <w:rPr>
          <w:rFonts w:ascii="Times New Roman" w:eastAsia="Times New Roman" w:hAnsi="Times New Roman" w:cs="Times New Roman"/>
          <w:color w:val="222222"/>
          <w:sz w:val="24"/>
          <w:szCs w:val="24"/>
          <w:lang w:eastAsia="tr-TR"/>
        </w:rPr>
        <w:t> istihdam edilmesi zorunludur</w:t>
      </w:r>
    </w:p>
    <w:p w14:paraId="6938B001"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color w:val="222222"/>
          <w:sz w:val="24"/>
          <w:szCs w:val="24"/>
          <w:shd w:val="clear" w:color="auto" w:fill="FFFF00"/>
          <w:lang w:eastAsia="tr-TR"/>
        </w:rPr>
        <w:t>Enstitü, Fakülte ve Yüksekokullara verilen kontenjanlar sadece akademik işlemlerin yürütülmesinde yardımcı olabilecek Yüksek Lisans/Doktora/Son Sınıf Lisans öğrencilerini </w:t>
      </w:r>
      <w:r w:rsidRPr="00C7590E">
        <w:rPr>
          <w:rFonts w:ascii="Times New Roman" w:eastAsia="Times New Roman" w:hAnsi="Times New Roman" w:cs="Times New Roman"/>
          <w:b/>
          <w:bCs/>
          <w:color w:val="222222"/>
          <w:sz w:val="24"/>
          <w:szCs w:val="24"/>
          <w:u w:val="single"/>
          <w:shd w:val="clear" w:color="auto" w:fill="FFFF00"/>
          <w:lang w:eastAsia="tr-TR"/>
        </w:rPr>
        <w:t>“Öğrenci Asistan”</w:t>
      </w:r>
      <w:r w:rsidRPr="00C7590E">
        <w:rPr>
          <w:rFonts w:ascii="Times New Roman" w:eastAsia="Times New Roman" w:hAnsi="Times New Roman" w:cs="Times New Roman"/>
          <w:color w:val="222222"/>
          <w:sz w:val="24"/>
          <w:szCs w:val="24"/>
          <w:shd w:val="clear" w:color="auto" w:fill="FFFF00"/>
          <w:lang w:eastAsia="tr-TR"/>
        </w:rPr>
        <w:t> olarak çalıştırmaları içindir. MYO’ların kontenjanı ise idari birimlerde “Geçici İnsan Kaynağı” olarak öğrenci çalıştırılması içindir, (MYO’larda </w:t>
      </w:r>
      <w:r w:rsidRPr="00C7590E">
        <w:rPr>
          <w:rFonts w:ascii="Times New Roman" w:eastAsia="Times New Roman" w:hAnsi="Times New Roman" w:cs="Times New Roman"/>
          <w:b/>
          <w:bCs/>
          <w:color w:val="222222"/>
          <w:sz w:val="24"/>
          <w:szCs w:val="24"/>
          <w:shd w:val="clear" w:color="auto" w:fill="FFFF00"/>
          <w:lang w:eastAsia="tr-TR"/>
        </w:rPr>
        <w:t>“Öğrenci Asistan”</w:t>
      </w:r>
      <w:r w:rsidRPr="00C7590E">
        <w:rPr>
          <w:rFonts w:ascii="Times New Roman" w:eastAsia="Times New Roman" w:hAnsi="Times New Roman" w:cs="Times New Roman"/>
          <w:color w:val="222222"/>
          <w:sz w:val="24"/>
          <w:szCs w:val="24"/>
          <w:shd w:val="clear" w:color="auto" w:fill="FFFF00"/>
          <w:lang w:eastAsia="tr-TR"/>
        </w:rPr>
        <w:t> çalıştırılamaz).</w:t>
      </w:r>
    </w:p>
    <w:p w14:paraId="3EC50BED"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b/>
          <w:bCs/>
          <w:color w:val="222222"/>
          <w:sz w:val="24"/>
          <w:szCs w:val="24"/>
          <w:u w:val="single"/>
          <w:shd w:val="clear" w:color="auto" w:fill="FFFF00"/>
          <w:lang w:eastAsia="tr-TR"/>
        </w:rPr>
        <w:t>Yüksek lisans ve doktora öğrencilerinin ücretleri, ön lisans ve lisans öğrencilerine oranla iki kattır.</w:t>
      </w:r>
      <w:r w:rsidRPr="00C7590E">
        <w:rPr>
          <w:rFonts w:ascii="Times New Roman" w:eastAsia="Times New Roman" w:hAnsi="Times New Roman" w:cs="Times New Roman"/>
          <w:color w:val="222222"/>
          <w:sz w:val="24"/>
          <w:szCs w:val="24"/>
          <w:shd w:val="clear" w:color="auto" w:fill="FFFF00"/>
          <w:lang w:eastAsia="tr-TR"/>
        </w:rPr>
        <w:t> Buradaki amaç, bir derse yardımcı olan öğrenci asistanlardan daha çok yararlanmak ve ayrıca, yüksek lisans ve doktora öğrencilerini “öğrenci asistan” olmaya teşvik etmektir. Bu nedenle;</w:t>
      </w:r>
    </w:p>
    <w:p w14:paraId="28675CB7"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b/>
          <w:bCs/>
          <w:color w:val="FF0000"/>
          <w:sz w:val="24"/>
          <w:szCs w:val="24"/>
          <w:shd w:val="clear" w:color="auto" w:fill="FFFF00"/>
          <w:lang w:eastAsia="tr-TR"/>
        </w:rPr>
        <w:t>A-</w:t>
      </w:r>
      <w:r w:rsidRPr="00C7590E">
        <w:rPr>
          <w:rFonts w:ascii="Times New Roman" w:eastAsia="Times New Roman" w:hAnsi="Times New Roman" w:cs="Times New Roman"/>
          <w:color w:val="FF0000"/>
          <w:sz w:val="24"/>
          <w:szCs w:val="24"/>
          <w:shd w:val="clear" w:color="auto" w:fill="FFFF00"/>
          <w:lang w:eastAsia="tr-TR"/>
        </w:rPr>
        <w:t> </w:t>
      </w:r>
      <w:r w:rsidRPr="00C7590E">
        <w:rPr>
          <w:rFonts w:ascii="Times New Roman" w:eastAsia="Times New Roman" w:hAnsi="Times New Roman" w:cs="Times New Roman"/>
          <w:color w:val="222222"/>
          <w:sz w:val="24"/>
          <w:szCs w:val="24"/>
          <w:shd w:val="clear" w:color="auto" w:fill="FFFF00"/>
          <w:lang w:eastAsia="tr-TR"/>
        </w:rPr>
        <w:t>“Öğrenci Asistan” ücretleri sadece akademik birimlerde ve akademik çalışmalarda görevlendirilen “Yüksek Lisans/Doktora Öğrencileri” için iki kat olarak </w:t>
      </w:r>
      <w:r w:rsidRPr="00C7590E">
        <w:rPr>
          <w:rFonts w:ascii="Times New Roman" w:eastAsia="Times New Roman" w:hAnsi="Times New Roman" w:cs="Times New Roman"/>
          <w:b/>
          <w:bCs/>
          <w:color w:val="222222"/>
          <w:sz w:val="24"/>
          <w:szCs w:val="24"/>
          <w:shd w:val="clear" w:color="auto" w:fill="FFFF00"/>
          <w:lang w:eastAsia="tr-TR"/>
        </w:rPr>
        <w:t>(15,00-TL/Saat) </w:t>
      </w:r>
      <w:r w:rsidRPr="00C7590E">
        <w:rPr>
          <w:rFonts w:ascii="Times New Roman" w:eastAsia="Times New Roman" w:hAnsi="Times New Roman" w:cs="Times New Roman"/>
          <w:color w:val="222222"/>
          <w:sz w:val="24"/>
          <w:szCs w:val="24"/>
          <w:shd w:val="clear" w:color="auto" w:fill="FFFF00"/>
          <w:lang w:eastAsia="tr-TR"/>
        </w:rPr>
        <w:t>ödenecektir    (1 adet Öğrenci Asistan 2 adet KZÖ’ye karşılık gelmektedir).</w:t>
      </w:r>
    </w:p>
    <w:p w14:paraId="205C9540"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color w:val="222222"/>
          <w:sz w:val="24"/>
          <w:szCs w:val="24"/>
          <w:shd w:val="clear" w:color="auto" w:fill="FFFF00"/>
          <w:lang w:eastAsia="tr-TR"/>
        </w:rPr>
        <w:t>Akademik birimlerde ve akademik çalışmalarda görevlendirilen </w:t>
      </w:r>
      <w:r w:rsidRPr="00C7590E">
        <w:rPr>
          <w:rFonts w:ascii="Times New Roman" w:eastAsia="Times New Roman" w:hAnsi="Times New Roman" w:cs="Times New Roman"/>
          <w:b/>
          <w:bCs/>
          <w:color w:val="222222"/>
          <w:sz w:val="24"/>
          <w:szCs w:val="24"/>
          <w:shd w:val="clear" w:color="auto" w:fill="FFFF00"/>
          <w:lang w:eastAsia="tr-TR"/>
        </w:rPr>
        <w:t>son sınıf lisans öğrencileri de</w:t>
      </w:r>
      <w:r w:rsidRPr="00C7590E">
        <w:rPr>
          <w:rFonts w:ascii="Times New Roman" w:eastAsia="Times New Roman" w:hAnsi="Times New Roman" w:cs="Times New Roman"/>
          <w:color w:val="222222"/>
          <w:sz w:val="24"/>
          <w:szCs w:val="24"/>
          <w:shd w:val="clear" w:color="auto" w:fill="FFFF00"/>
          <w:lang w:eastAsia="tr-TR"/>
        </w:rPr>
        <w:t> “Öğrenci Asistan” olarak çalıştırılabilir. Ancak bu öğrencilere sadece 1 kat Kısmi Zamanlı Çalışma Ücreti </w:t>
      </w:r>
      <w:r w:rsidRPr="00C7590E">
        <w:rPr>
          <w:rFonts w:ascii="Times New Roman" w:eastAsia="Times New Roman" w:hAnsi="Times New Roman" w:cs="Times New Roman"/>
          <w:b/>
          <w:bCs/>
          <w:color w:val="222222"/>
          <w:sz w:val="24"/>
          <w:szCs w:val="24"/>
          <w:shd w:val="clear" w:color="auto" w:fill="FFFF00"/>
          <w:lang w:eastAsia="tr-TR"/>
        </w:rPr>
        <w:t>(7,50-TL/Saat)</w:t>
      </w:r>
      <w:r w:rsidRPr="00C7590E">
        <w:rPr>
          <w:rFonts w:ascii="Times New Roman" w:eastAsia="Times New Roman" w:hAnsi="Times New Roman" w:cs="Times New Roman"/>
          <w:color w:val="222222"/>
          <w:sz w:val="24"/>
          <w:szCs w:val="24"/>
          <w:shd w:val="clear" w:color="auto" w:fill="FFFF00"/>
          <w:lang w:eastAsia="tr-TR"/>
        </w:rPr>
        <w:t> ödenecektir.</w:t>
      </w:r>
    </w:p>
    <w:p w14:paraId="1AD677A4"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color w:val="222222"/>
          <w:sz w:val="24"/>
          <w:szCs w:val="24"/>
          <w:shd w:val="clear" w:color="auto" w:fill="FFFF00"/>
          <w:lang w:eastAsia="tr-TR"/>
        </w:rPr>
        <w:t>(</w:t>
      </w:r>
      <w:r w:rsidRPr="00C7590E">
        <w:rPr>
          <w:rFonts w:ascii="Times New Roman" w:eastAsia="Times New Roman" w:hAnsi="Times New Roman" w:cs="Times New Roman"/>
          <w:b/>
          <w:bCs/>
          <w:color w:val="222222"/>
          <w:sz w:val="24"/>
          <w:szCs w:val="24"/>
          <w:u w:val="single"/>
          <w:shd w:val="clear" w:color="auto" w:fill="FFFF00"/>
          <w:lang w:eastAsia="tr-TR"/>
        </w:rPr>
        <w:t>ÖRNEK:</w:t>
      </w:r>
      <w:r w:rsidRPr="00C7590E">
        <w:rPr>
          <w:rFonts w:ascii="Times New Roman" w:eastAsia="Times New Roman" w:hAnsi="Times New Roman" w:cs="Times New Roman"/>
          <w:color w:val="222222"/>
          <w:sz w:val="24"/>
          <w:szCs w:val="24"/>
          <w:shd w:val="clear" w:color="auto" w:fill="FFFF00"/>
          <w:lang w:eastAsia="tr-TR"/>
        </w:rPr>
        <w:t> </w:t>
      </w:r>
      <w:r w:rsidRPr="00C7590E">
        <w:rPr>
          <w:rFonts w:ascii="Times New Roman" w:eastAsia="Times New Roman" w:hAnsi="Times New Roman" w:cs="Times New Roman"/>
          <w:b/>
          <w:bCs/>
          <w:color w:val="222222"/>
          <w:sz w:val="24"/>
          <w:szCs w:val="24"/>
          <w:shd w:val="clear" w:color="auto" w:fill="FFFF00"/>
          <w:lang w:eastAsia="tr-TR"/>
        </w:rPr>
        <w:t>“Öğrenci Asistan”</w:t>
      </w:r>
      <w:r w:rsidRPr="00C7590E">
        <w:rPr>
          <w:rFonts w:ascii="Times New Roman" w:eastAsia="Times New Roman" w:hAnsi="Times New Roman" w:cs="Times New Roman"/>
          <w:color w:val="222222"/>
          <w:sz w:val="24"/>
          <w:szCs w:val="24"/>
          <w:shd w:val="clear" w:color="auto" w:fill="FFFF00"/>
          <w:lang w:eastAsia="tr-TR"/>
        </w:rPr>
        <w:t> kontenjanı </w:t>
      </w:r>
      <w:r w:rsidRPr="00C7590E">
        <w:rPr>
          <w:rFonts w:ascii="Times New Roman" w:eastAsia="Times New Roman" w:hAnsi="Times New Roman" w:cs="Times New Roman"/>
          <w:b/>
          <w:bCs/>
          <w:color w:val="222222"/>
          <w:sz w:val="24"/>
          <w:szCs w:val="24"/>
          <w:shd w:val="clear" w:color="auto" w:fill="FFFF00"/>
          <w:lang w:eastAsia="tr-TR"/>
        </w:rPr>
        <w:t>“5”</w:t>
      </w:r>
      <w:r w:rsidRPr="00C7590E">
        <w:rPr>
          <w:rFonts w:ascii="Times New Roman" w:eastAsia="Times New Roman" w:hAnsi="Times New Roman" w:cs="Times New Roman"/>
          <w:color w:val="222222"/>
          <w:sz w:val="24"/>
          <w:szCs w:val="24"/>
          <w:shd w:val="clear" w:color="auto" w:fill="FFFF00"/>
          <w:lang w:eastAsia="tr-TR"/>
        </w:rPr>
        <w:t> olan bir akademik birim, </w:t>
      </w:r>
      <w:r w:rsidRPr="00C7590E">
        <w:rPr>
          <w:rFonts w:ascii="Times New Roman" w:eastAsia="Times New Roman" w:hAnsi="Times New Roman" w:cs="Times New Roman"/>
          <w:b/>
          <w:bCs/>
          <w:color w:val="222222"/>
          <w:sz w:val="24"/>
          <w:szCs w:val="24"/>
          <w:shd w:val="clear" w:color="auto" w:fill="FFFF00"/>
          <w:lang w:eastAsia="tr-TR"/>
        </w:rPr>
        <w:t>“2”</w:t>
      </w:r>
      <w:r w:rsidRPr="00C7590E">
        <w:rPr>
          <w:rFonts w:ascii="Times New Roman" w:eastAsia="Times New Roman" w:hAnsi="Times New Roman" w:cs="Times New Roman"/>
          <w:color w:val="222222"/>
          <w:sz w:val="24"/>
          <w:szCs w:val="24"/>
          <w:shd w:val="clear" w:color="auto" w:fill="FFFF00"/>
          <w:lang w:eastAsia="tr-TR"/>
        </w:rPr>
        <w:t> adet yüksek lisans/doktora öğrencisi ile </w:t>
      </w:r>
      <w:r w:rsidRPr="00C7590E">
        <w:rPr>
          <w:rFonts w:ascii="Times New Roman" w:eastAsia="Times New Roman" w:hAnsi="Times New Roman" w:cs="Times New Roman"/>
          <w:b/>
          <w:bCs/>
          <w:color w:val="222222"/>
          <w:sz w:val="24"/>
          <w:szCs w:val="24"/>
          <w:shd w:val="clear" w:color="auto" w:fill="FFFF00"/>
          <w:lang w:eastAsia="tr-TR"/>
        </w:rPr>
        <w:t>“6”</w:t>
      </w:r>
      <w:r w:rsidRPr="00C7590E">
        <w:rPr>
          <w:rFonts w:ascii="Times New Roman" w:eastAsia="Times New Roman" w:hAnsi="Times New Roman" w:cs="Times New Roman"/>
          <w:color w:val="222222"/>
          <w:sz w:val="24"/>
          <w:szCs w:val="24"/>
          <w:shd w:val="clear" w:color="auto" w:fill="FFFF00"/>
          <w:lang w:eastAsia="tr-TR"/>
        </w:rPr>
        <w:t> adet son sınıf lisans öğrencisi çalıştırabilir. Ya da </w:t>
      </w:r>
      <w:r w:rsidRPr="00C7590E">
        <w:rPr>
          <w:rFonts w:ascii="Times New Roman" w:eastAsia="Times New Roman" w:hAnsi="Times New Roman" w:cs="Times New Roman"/>
          <w:b/>
          <w:bCs/>
          <w:color w:val="222222"/>
          <w:sz w:val="24"/>
          <w:szCs w:val="24"/>
          <w:shd w:val="clear" w:color="auto" w:fill="FFFF00"/>
          <w:lang w:eastAsia="tr-TR"/>
        </w:rPr>
        <w:t>“4”</w:t>
      </w:r>
      <w:r w:rsidRPr="00C7590E">
        <w:rPr>
          <w:rFonts w:ascii="Times New Roman" w:eastAsia="Times New Roman" w:hAnsi="Times New Roman" w:cs="Times New Roman"/>
          <w:color w:val="222222"/>
          <w:sz w:val="24"/>
          <w:szCs w:val="24"/>
          <w:shd w:val="clear" w:color="auto" w:fill="FFFF00"/>
          <w:lang w:eastAsia="tr-TR"/>
        </w:rPr>
        <w:t> adet yüksek lisans/doktora öğrencisi ile </w:t>
      </w:r>
      <w:r w:rsidRPr="00C7590E">
        <w:rPr>
          <w:rFonts w:ascii="Times New Roman" w:eastAsia="Times New Roman" w:hAnsi="Times New Roman" w:cs="Times New Roman"/>
          <w:b/>
          <w:bCs/>
          <w:color w:val="222222"/>
          <w:sz w:val="24"/>
          <w:szCs w:val="24"/>
          <w:shd w:val="clear" w:color="auto" w:fill="FFFF00"/>
          <w:lang w:eastAsia="tr-TR"/>
        </w:rPr>
        <w:t>“2”</w:t>
      </w:r>
      <w:r w:rsidRPr="00C7590E">
        <w:rPr>
          <w:rFonts w:ascii="Times New Roman" w:eastAsia="Times New Roman" w:hAnsi="Times New Roman" w:cs="Times New Roman"/>
          <w:color w:val="222222"/>
          <w:sz w:val="24"/>
          <w:szCs w:val="24"/>
          <w:shd w:val="clear" w:color="auto" w:fill="FFFF00"/>
          <w:lang w:eastAsia="tr-TR"/>
        </w:rPr>
        <w:t> adet son sınıf lisans öğrencisi çalıştırılabilir).  </w:t>
      </w:r>
    </w:p>
    <w:p w14:paraId="30B89BAE" w14:textId="7C4F3CA4"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b/>
          <w:bCs/>
          <w:color w:val="FF0000"/>
          <w:sz w:val="24"/>
          <w:szCs w:val="24"/>
          <w:shd w:val="clear" w:color="auto" w:fill="FFFF00"/>
          <w:lang w:eastAsia="tr-TR"/>
        </w:rPr>
        <w:t>B-</w:t>
      </w:r>
      <w:r w:rsidRPr="00C7590E">
        <w:rPr>
          <w:rFonts w:ascii="Times New Roman" w:eastAsia="Times New Roman" w:hAnsi="Times New Roman" w:cs="Times New Roman"/>
          <w:color w:val="FF0000"/>
          <w:sz w:val="24"/>
          <w:szCs w:val="24"/>
          <w:shd w:val="clear" w:color="auto" w:fill="FFFF00"/>
          <w:lang w:eastAsia="tr-TR"/>
        </w:rPr>
        <w:t> </w:t>
      </w:r>
      <w:r w:rsidRPr="00C7590E">
        <w:rPr>
          <w:rFonts w:ascii="Times New Roman" w:eastAsia="Times New Roman" w:hAnsi="Times New Roman" w:cs="Times New Roman"/>
          <w:color w:val="222222"/>
          <w:sz w:val="24"/>
          <w:szCs w:val="24"/>
          <w:shd w:val="clear" w:color="auto" w:fill="FFFF00"/>
          <w:lang w:eastAsia="tr-TR"/>
        </w:rPr>
        <w:t>İdari birim ve bürolarda görevlendirilen lisans, yüksek lisans ve doktora öğrencileri ise öğrenci asistan statüsünde değerlendirilmez, bunlara normal “Kısmi Zamanlı Öğrenci</w:t>
      </w:r>
      <w:r w:rsidR="0044281C">
        <w:rPr>
          <w:rFonts w:ascii="Times New Roman" w:eastAsia="Times New Roman" w:hAnsi="Times New Roman" w:cs="Times New Roman"/>
          <w:color w:val="222222"/>
          <w:sz w:val="24"/>
          <w:szCs w:val="24"/>
          <w:shd w:val="clear" w:color="auto" w:fill="FFFF00"/>
          <w:lang w:eastAsia="tr-TR"/>
        </w:rPr>
        <w:t xml:space="preserve"> (KZÖ</w:t>
      </w:r>
      <w:r w:rsidRPr="00C7590E">
        <w:rPr>
          <w:rFonts w:ascii="Times New Roman" w:eastAsia="Times New Roman" w:hAnsi="Times New Roman" w:cs="Times New Roman"/>
          <w:color w:val="222222"/>
          <w:sz w:val="24"/>
          <w:szCs w:val="24"/>
          <w:shd w:val="clear" w:color="auto" w:fill="FFFF00"/>
          <w:lang w:eastAsia="tr-TR"/>
        </w:rPr>
        <w:t>” ücreti </w:t>
      </w:r>
      <w:r w:rsidRPr="00C7590E">
        <w:rPr>
          <w:rFonts w:ascii="Times New Roman" w:eastAsia="Times New Roman" w:hAnsi="Times New Roman" w:cs="Times New Roman"/>
          <w:b/>
          <w:bCs/>
          <w:color w:val="222222"/>
          <w:sz w:val="24"/>
          <w:szCs w:val="24"/>
          <w:shd w:val="clear" w:color="auto" w:fill="FFFF00"/>
          <w:lang w:eastAsia="tr-TR"/>
        </w:rPr>
        <w:t>(7,50-TL/Saat) </w:t>
      </w:r>
      <w:r w:rsidRPr="00C7590E">
        <w:rPr>
          <w:rFonts w:ascii="Times New Roman" w:eastAsia="Times New Roman" w:hAnsi="Times New Roman" w:cs="Times New Roman"/>
          <w:color w:val="222222"/>
          <w:sz w:val="24"/>
          <w:szCs w:val="24"/>
          <w:shd w:val="clear" w:color="auto" w:fill="FFFF00"/>
          <w:lang w:eastAsia="tr-TR"/>
        </w:rPr>
        <w:t>ödenir.</w:t>
      </w:r>
    </w:p>
    <w:p w14:paraId="35393888"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b/>
          <w:bCs/>
          <w:color w:val="222222"/>
          <w:sz w:val="24"/>
          <w:szCs w:val="24"/>
          <w:shd w:val="clear" w:color="auto" w:fill="FFFF00"/>
          <w:lang w:eastAsia="tr-TR"/>
        </w:rPr>
        <w:t>Bu çerçevede birimlerde çalıştırılacak </w:t>
      </w:r>
      <w:r w:rsidRPr="00C7590E">
        <w:rPr>
          <w:rFonts w:ascii="Times New Roman" w:eastAsia="Times New Roman" w:hAnsi="Times New Roman" w:cs="Times New Roman"/>
          <w:b/>
          <w:bCs/>
          <w:color w:val="FF0000"/>
          <w:sz w:val="24"/>
          <w:szCs w:val="24"/>
          <w:u w:val="single"/>
          <w:shd w:val="clear" w:color="auto" w:fill="FFFF00"/>
          <w:lang w:eastAsia="tr-TR"/>
        </w:rPr>
        <w:t>“Öğrenci Asistanlar”</w:t>
      </w:r>
      <w:r w:rsidRPr="00C7590E">
        <w:rPr>
          <w:rFonts w:ascii="Times New Roman" w:eastAsia="Times New Roman" w:hAnsi="Times New Roman" w:cs="Times New Roman"/>
          <w:b/>
          <w:bCs/>
          <w:color w:val="FF0000"/>
          <w:sz w:val="24"/>
          <w:szCs w:val="24"/>
          <w:shd w:val="clear" w:color="auto" w:fill="FFFF00"/>
          <w:lang w:eastAsia="tr-TR"/>
        </w:rPr>
        <w:t> </w:t>
      </w:r>
      <w:r w:rsidRPr="00C7590E">
        <w:rPr>
          <w:rFonts w:ascii="Times New Roman" w:eastAsia="Times New Roman" w:hAnsi="Times New Roman" w:cs="Times New Roman"/>
          <w:b/>
          <w:bCs/>
          <w:color w:val="222222"/>
          <w:sz w:val="24"/>
          <w:szCs w:val="24"/>
          <w:shd w:val="clear" w:color="auto" w:fill="FFFF00"/>
          <w:lang w:eastAsia="tr-TR"/>
        </w:rPr>
        <w:t>için Üniversitemiz Senato Esaslarında belirlendiği üzere öncelikle doktora, sonrasında yüksek lisans ve daha sonrasında da son sınıf lisans öğrencilerinin tercih edilmesi gerekmektedir.</w:t>
      </w:r>
    </w:p>
    <w:p w14:paraId="6F3A7678"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color w:val="222222"/>
          <w:sz w:val="24"/>
          <w:szCs w:val="24"/>
          <w:lang w:eastAsia="tr-TR"/>
        </w:rPr>
        <w:t> </w:t>
      </w:r>
    </w:p>
    <w:p w14:paraId="30DFDB39"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b/>
          <w:bCs/>
          <w:color w:val="222222"/>
          <w:sz w:val="24"/>
          <w:szCs w:val="24"/>
          <w:lang w:eastAsia="tr-TR"/>
        </w:rPr>
        <w:t>Buna göre;</w:t>
      </w:r>
    </w:p>
    <w:p w14:paraId="16E9D67A"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color w:val="222222"/>
          <w:sz w:val="24"/>
          <w:szCs w:val="24"/>
          <w:lang w:eastAsia="tr-TR"/>
        </w:rPr>
        <w:t>a) Her birim 26/08/2014 Tarihli ve 390/14 Sayılı “Sakarya Üniversitesi Kısmi Zamanlı Öğrenci Çalıştırma Senato Esasları”na uygun olarak değerlendirme yapacaktır.</w:t>
      </w:r>
    </w:p>
    <w:p w14:paraId="23D5C5B6"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b/>
          <w:bCs/>
          <w:color w:val="222222"/>
          <w:sz w:val="24"/>
          <w:szCs w:val="24"/>
          <w:lang w:eastAsia="tr-TR"/>
        </w:rPr>
        <w:lastRenderedPageBreak/>
        <w:t>b) Birimler, tüm öğrencilerin rahatça ulaşabileceği yollarla (Okul/Birim Kantin Panolarında, web sayfalarında v.b.)  </w:t>
      </w:r>
      <w:r w:rsidRPr="00C7590E">
        <w:rPr>
          <w:rFonts w:ascii="Times New Roman" w:eastAsia="Times New Roman" w:hAnsi="Times New Roman" w:cs="Times New Roman"/>
          <w:b/>
          <w:bCs/>
          <w:color w:val="FF0000"/>
          <w:sz w:val="24"/>
          <w:szCs w:val="24"/>
          <w:u w:val="single"/>
          <w:lang w:eastAsia="tr-TR"/>
        </w:rPr>
        <w:t>yasal zorunluluk</w:t>
      </w:r>
      <w:r w:rsidRPr="00C7590E">
        <w:rPr>
          <w:rFonts w:ascii="Times New Roman" w:eastAsia="Times New Roman" w:hAnsi="Times New Roman" w:cs="Times New Roman"/>
          <w:b/>
          <w:bCs/>
          <w:color w:val="FF0000"/>
          <w:sz w:val="24"/>
          <w:szCs w:val="24"/>
          <w:lang w:eastAsia="tr-TR"/>
        </w:rPr>
        <w:t> </w:t>
      </w:r>
      <w:r w:rsidRPr="00C7590E">
        <w:rPr>
          <w:rFonts w:ascii="Times New Roman" w:eastAsia="Times New Roman" w:hAnsi="Times New Roman" w:cs="Times New Roman"/>
          <w:b/>
          <w:bCs/>
          <w:color w:val="222222"/>
          <w:sz w:val="24"/>
          <w:szCs w:val="24"/>
          <w:lang w:eastAsia="tr-TR"/>
        </w:rPr>
        <w:t>gereği </w:t>
      </w:r>
      <w:r w:rsidRPr="00C7590E">
        <w:rPr>
          <w:rFonts w:ascii="Times New Roman" w:eastAsia="Times New Roman" w:hAnsi="Times New Roman" w:cs="Times New Roman"/>
          <w:b/>
          <w:bCs/>
          <w:color w:val="0070C0"/>
          <w:sz w:val="24"/>
          <w:szCs w:val="24"/>
          <w:u w:val="single"/>
          <w:lang w:eastAsia="tr-TR"/>
        </w:rPr>
        <w:t>“Duyuru”</w:t>
      </w:r>
      <w:r w:rsidRPr="00C7590E">
        <w:rPr>
          <w:rFonts w:ascii="Times New Roman" w:eastAsia="Times New Roman" w:hAnsi="Times New Roman" w:cs="Times New Roman"/>
          <w:b/>
          <w:bCs/>
          <w:color w:val="222222"/>
          <w:sz w:val="24"/>
          <w:szCs w:val="24"/>
          <w:lang w:eastAsia="tr-TR"/>
        </w:rPr>
        <w:t> (SKS.MH.FR.11) yapıp öğrenci başvurularını kabul edeceklerdir. </w:t>
      </w:r>
    </w:p>
    <w:p w14:paraId="5B0EA438"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color w:val="222222"/>
          <w:sz w:val="24"/>
          <w:szCs w:val="24"/>
          <w:lang w:eastAsia="tr-TR"/>
        </w:rPr>
        <w:t>c) Çalıştırılacak öğrenciler </w:t>
      </w:r>
      <w:r w:rsidRPr="00C7590E">
        <w:rPr>
          <w:rFonts w:ascii="Times New Roman" w:eastAsia="Times New Roman" w:hAnsi="Times New Roman" w:cs="Times New Roman"/>
          <w:b/>
          <w:bCs/>
          <w:color w:val="222222"/>
          <w:sz w:val="24"/>
          <w:szCs w:val="24"/>
          <w:u w:val="single"/>
          <w:lang w:eastAsia="tr-TR"/>
        </w:rPr>
        <w:t>normal öğrencilik süresini</w:t>
      </w:r>
      <w:r w:rsidRPr="00C7590E">
        <w:rPr>
          <w:rFonts w:ascii="Times New Roman" w:eastAsia="Times New Roman" w:hAnsi="Times New Roman" w:cs="Times New Roman"/>
          <w:color w:val="222222"/>
          <w:sz w:val="24"/>
          <w:szCs w:val="24"/>
          <w:lang w:eastAsia="tr-TR"/>
        </w:rPr>
        <w:t> doldurmamış olmalıdır (hazırlık sınıfı okuyanlara +1 yıl ilave edilir), Ön Lisans ve Lisans öğrencilerinin not ortalamasının en az </w:t>
      </w:r>
      <w:r w:rsidRPr="00C7590E">
        <w:rPr>
          <w:rFonts w:ascii="Times New Roman" w:eastAsia="Times New Roman" w:hAnsi="Times New Roman" w:cs="Times New Roman"/>
          <w:b/>
          <w:bCs/>
          <w:color w:val="222222"/>
          <w:sz w:val="24"/>
          <w:szCs w:val="24"/>
          <w:lang w:eastAsia="tr-TR"/>
        </w:rPr>
        <w:t>"2,00"</w:t>
      </w:r>
      <w:r w:rsidRPr="00C7590E">
        <w:rPr>
          <w:rFonts w:ascii="Times New Roman" w:eastAsia="Times New Roman" w:hAnsi="Times New Roman" w:cs="Times New Roman"/>
          <w:color w:val="222222"/>
          <w:sz w:val="24"/>
          <w:szCs w:val="24"/>
          <w:lang w:eastAsia="tr-TR"/>
        </w:rPr>
        <w:t> olması, Yüksek Lisans veya Doktora öğrencilerinin not ortalamasının en az </w:t>
      </w:r>
      <w:r w:rsidRPr="00C7590E">
        <w:rPr>
          <w:rFonts w:ascii="Times New Roman" w:eastAsia="Times New Roman" w:hAnsi="Times New Roman" w:cs="Times New Roman"/>
          <w:b/>
          <w:bCs/>
          <w:color w:val="222222"/>
          <w:sz w:val="24"/>
          <w:szCs w:val="24"/>
          <w:lang w:eastAsia="tr-TR"/>
        </w:rPr>
        <w:t>"2,50"</w:t>
      </w:r>
      <w:r w:rsidRPr="00C7590E">
        <w:rPr>
          <w:rFonts w:ascii="Times New Roman" w:eastAsia="Times New Roman" w:hAnsi="Times New Roman" w:cs="Times New Roman"/>
          <w:color w:val="222222"/>
          <w:sz w:val="24"/>
          <w:szCs w:val="24"/>
          <w:lang w:eastAsia="tr-TR"/>
        </w:rPr>
        <w:t> olması gerekir.</w:t>
      </w:r>
    </w:p>
    <w:p w14:paraId="5BBECEA9"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color w:val="222222"/>
          <w:sz w:val="24"/>
          <w:szCs w:val="24"/>
          <w:lang w:eastAsia="tr-TR"/>
        </w:rPr>
        <w:t>d) Öğrenciler başvurularını İdari Birimlerin Geçici İnsan Kaynağı için (SKS.MH.FR.12/B) tablo ile, Akademik  Birimlerde (Öğrenci Asistan) için (SKS.MH.FR.12/C) tablosu ile yapacaktır. Gerekli durumda Engelli/Akran Desteği veya Özel Nitelikli öğrenciler için (SKS.MH.FR.12/D) tablosu kullanılacaktır </w:t>
      </w:r>
      <w:r w:rsidRPr="00C7590E">
        <w:rPr>
          <w:rFonts w:ascii="Times New Roman" w:eastAsia="Times New Roman" w:hAnsi="Times New Roman" w:cs="Times New Roman"/>
          <w:b/>
          <w:bCs/>
          <w:color w:val="222222"/>
          <w:sz w:val="24"/>
          <w:szCs w:val="24"/>
          <w:lang w:eastAsia="tr-TR"/>
        </w:rPr>
        <w:t>(Bu öğrenciler için not ortalaması dikkate alınmaz)</w:t>
      </w:r>
      <w:r w:rsidRPr="00C7590E">
        <w:rPr>
          <w:rFonts w:ascii="Times New Roman" w:eastAsia="Times New Roman" w:hAnsi="Times New Roman" w:cs="Times New Roman"/>
          <w:color w:val="222222"/>
          <w:sz w:val="24"/>
          <w:szCs w:val="24"/>
          <w:lang w:eastAsia="tr-TR"/>
        </w:rPr>
        <w:t>.</w:t>
      </w:r>
    </w:p>
    <w:p w14:paraId="420B0CD3"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color w:val="222222"/>
          <w:sz w:val="24"/>
          <w:szCs w:val="24"/>
          <w:lang w:eastAsia="tr-TR"/>
        </w:rPr>
        <w:t>d) Her birim kendi Değerlendirme Komisyonunu kurarak başvuru değerlendirmesini yapacaktır.</w:t>
      </w:r>
    </w:p>
    <w:p w14:paraId="3CF7D5EA"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color w:val="222222"/>
          <w:sz w:val="24"/>
          <w:szCs w:val="24"/>
          <w:lang w:eastAsia="tr-TR"/>
        </w:rPr>
        <w:t>e) Birimler; işe  alım sürecinde yapmaları gereken ön değerlendirmeleri, oluşturdukları komisyon çalışmaları ile tamamladıktan sonra öğrenciler için, “Asil ve Yedek” listesini (SKS.MH.FR.13) oluşturacak ve Sağlık Kültür ve Spor Dairesi Başkanlığına (üst yazı ile) bildireceklerdir.</w:t>
      </w:r>
    </w:p>
    <w:p w14:paraId="0AD654FE"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color w:val="222222"/>
          <w:sz w:val="24"/>
          <w:szCs w:val="24"/>
          <w:lang w:eastAsia="tr-TR"/>
        </w:rPr>
        <w:t>f) Asil Listede yer alan tüm öğrencilerin işe başlatılabilmesi için, Ziraat Bankası’ndan kendi adlarına bir IBAN numarası çıktısı alarak SKS Daire Başkanlığına bizzat başvurmaları ve burada SGK Giriş kayıtlarının yapılarak “Sözleşme” imzalaması gerekmektedir </w:t>
      </w:r>
      <w:r w:rsidRPr="00C7590E">
        <w:rPr>
          <w:rFonts w:ascii="Times New Roman" w:eastAsia="Times New Roman" w:hAnsi="Times New Roman" w:cs="Times New Roman"/>
          <w:b/>
          <w:bCs/>
          <w:color w:val="FF0000"/>
          <w:sz w:val="24"/>
          <w:szCs w:val="24"/>
          <w:lang w:eastAsia="tr-TR"/>
        </w:rPr>
        <w:t>(</w:t>
      </w:r>
      <w:r w:rsidRPr="00C7590E">
        <w:rPr>
          <w:rFonts w:ascii="Times New Roman" w:eastAsia="Times New Roman" w:hAnsi="Times New Roman" w:cs="Times New Roman"/>
          <w:b/>
          <w:bCs/>
          <w:color w:val="FF0000"/>
          <w:sz w:val="24"/>
          <w:szCs w:val="24"/>
          <w:u w:val="single"/>
          <w:lang w:eastAsia="tr-TR"/>
        </w:rPr>
        <w:t>Öğrencileri bilgilendiriniz)</w:t>
      </w:r>
      <w:r w:rsidRPr="00C7590E">
        <w:rPr>
          <w:rFonts w:ascii="Times New Roman" w:eastAsia="Times New Roman" w:hAnsi="Times New Roman" w:cs="Times New Roman"/>
          <w:color w:val="FF0000"/>
          <w:sz w:val="24"/>
          <w:szCs w:val="24"/>
          <w:u w:val="single"/>
          <w:lang w:eastAsia="tr-TR"/>
        </w:rPr>
        <w:t>.</w:t>
      </w:r>
    </w:p>
    <w:p w14:paraId="5B8745BA" w14:textId="77777777" w:rsidR="00C7590E" w:rsidRPr="00C7590E" w:rsidRDefault="00C7590E" w:rsidP="00C7590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C7590E">
        <w:rPr>
          <w:rFonts w:ascii="Times New Roman" w:eastAsia="Times New Roman" w:hAnsi="Times New Roman" w:cs="Times New Roman"/>
          <w:color w:val="222222"/>
          <w:sz w:val="24"/>
          <w:szCs w:val="24"/>
          <w:lang w:eastAsia="tr-TR"/>
        </w:rPr>
        <w:t>g) Öğrenciler SKS Daire Başkanlığına gelmeden önce, internet ortamında (Google Chrome’dan) “</w:t>
      </w:r>
      <w:hyperlink r:id="rId4" w:tgtFrame="_blank" w:history="1">
        <w:r w:rsidRPr="00C7590E">
          <w:rPr>
            <w:rFonts w:ascii="Times New Roman" w:eastAsia="Times New Roman" w:hAnsi="Times New Roman" w:cs="Times New Roman"/>
            <w:color w:val="0000FF"/>
            <w:sz w:val="24"/>
            <w:szCs w:val="24"/>
            <w:u w:val="single"/>
            <w:lang w:eastAsia="tr-TR"/>
          </w:rPr>
          <w:t>http://www.skscalisma.sakarya.edu.tr/OgrKaydiGiris.aspx</w:t>
        </w:r>
      </w:hyperlink>
      <w:r w:rsidRPr="00C7590E">
        <w:rPr>
          <w:rFonts w:ascii="Times New Roman" w:eastAsia="Times New Roman" w:hAnsi="Times New Roman" w:cs="Times New Roman"/>
          <w:color w:val="222222"/>
          <w:sz w:val="24"/>
          <w:szCs w:val="24"/>
          <w:lang w:eastAsia="tr-TR"/>
        </w:rPr>
        <w:t>” adresine girerek, burada “Öğrenci Giriş” butonuna tıkladığında ekrana gelen “</w:t>
      </w:r>
      <w:r w:rsidRPr="00C7590E">
        <w:rPr>
          <w:rFonts w:ascii="Arial" w:eastAsia="Times New Roman" w:hAnsi="Arial" w:cs="Arial"/>
          <w:color w:val="FFFFFF"/>
          <w:sz w:val="27"/>
          <w:szCs w:val="27"/>
          <w:shd w:val="clear" w:color="auto" w:fill="D84A38"/>
          <w:lang w:eastAsia="tr-TR"/>
        </w:rPr>
        <w:t>SKS-KISMİ ZAMANLI İŞE ALIM ÖN KAYIT FORMU”</w:t>
      </w:r>
      <w:r w:rsidRPr="00C7590E">
        <w:rPr>
          <w:rFonts w:ascii="Times New Roman" w:eastAsia="Times New Roman" w:hAnsi="Times New Roman" w:cs="Times New Roman"/>
          <w:color w:val="222222"/>
          <w:sz w:val="24"/>
          <w:szCs w:val="24"/>
          <w:lang w:eastAsia="tr-TR"/>
        </w:rPr>
        <w:t>nu doldurdukları takdirde, Daire Başkanlığı KZÖ servisindeki işlemleri çok daha hızlı bir şekilde sonuçlandırılabilecektir. </w:t>
      </w:r>
      <w:r w:rsidRPr="00C7590E">
        <w:rPr>
          <w:rFonts w:ascii="Times New Roman" w:eastAsia="Times New Roman" w:hAnsi="Times New Roman" w:cs="Times New Roman"/>
          <w:b/>
          <w:bCs/>
          <w:color w:val="FF0000"/>
          <w:sz w:val="24"/>
          <w:szCs w:val="24"/>
          <w:u w:val="single"/>
          <w:lang w:eastAsia="tr-TR"/>
        </w:rPr>
        <w:t>Bu işlemleri tamamlamayan öğrencilerin bu tarihten önce işe girişleri yapılamaz. Bu nedenle herhangi bir ücret de ödenemeyeceğinden Birimlerin öğrencileri önceden bilgilendirmesi zorunludur.</w:t>
      </w:r>
    </w:p>
    <w:p w14:paraId="6F8AC5E9" w14:textId="77777777" w:rsidR="00C7590E" w:rsidRDefault="00C7590E"/>
    <w:sectPr w:rsidR="00C75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E3"/>
    <w:rsid w:val="00196E87"/>
    <w:rsid w:val="0044281C"/>
    <w:rsid w:val="00C7590E"/>
    <w:rsid w:val="00E341E3"/>
    <w:rsid w:val="00F84D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2D07"/>
  <w15:chartTrackingRefBased/>
  <w15:docId w15:val="{2300C769-5F06-41F4-89D5-9E82802A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59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5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scalisma.sakarya.edu.tr/OgrKaydiGiris.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MUHAMMED KÜRŞAD UÇAR</cp:lastModifiedBy>
  <cp:revision>4</cp:revision>
  <dcterms:created xsi:type="dcterms:W3CDTF">2021-10-04T11:17:00Z</dcterms:created>
  <dcterms:modified xsi:type="dcterms:W3CDTF">2021-10-05T19:11:00Z</dcterms:modified>
</cp:coreProperties>
</file>