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E9D6" w14:textId="24E1F121" w:rsidR="00480DF3" w:rsidRPr="00480DF3" w:rsidRDefault="00480DF3" w:rsidP="00480DF3">
      <w:pPr>
        <w:pStyle w:val="ListeParagraf"/>
        <w:numPr>
          <w:ilvl w:val="0"/>
          <w:numId w:val="2"/>
        </w:numPr>
      </w:pPr>
      <w:r w:rsidRPr="00480DF3">
        <w:rPr>
          <w:rFonts w:ascii="Segoe UI" w:hAnsi="Segoe UI" w:cs="Segoe UI"/>
          <w:color w:val="333333"/>
          <w:shd w:val="clear" w:color="auto" w:fill="FCFCFC"/>
        </w:rPr>
        <w:t xml:space="preserve">Çeçen, M., Yavuz, C., </w:t>
      </w:r>
      <w:proofErr w:type="spellStart"/>
      <w:r w:rsidRPr="00480DF3">
        <w:rPr>
          <w:rFonts w:ascii="Segoe UI" w:hAnsi="Segoe UI" w:cs="Segoe UI"/>
          <w:color w:val="333333"/>
          <w:shd w:val="clear" w:color="auto" w:fill="FCFCFC"/>
        </w:rPr>
        <w:t>Tırmıkçı</w:t>
      </w:r>
      <w:proofErr w:type="spellEnd"/>
      <w:r w:rsidRPr="00480DF3">
        <w:rPr>
          <w:rFonts w:ascii="Segoe UI" w:hAnsi="Segoe UI" w:cs="Segoe UI"/>
          <w:color w:val="333333"/>
          <w:shd w:val="clear" w:color="auto" w:fill="FCFCFC"/>
        </w:rPr>
        <w:t>, C.A. </w:t>
      </w:r>
      <w:r w:rsidRPr="00480DF3">
        <w:rPr>
          <w:rFonts w:ascii="Segoe UI" w:hAnsi="Segoe UI" w:cs="Segoe UI"/>
          <w:i/>
          <w:iCs/>
          <w:color w:val="333333"/>
          <w:shd w:val="clear" w:color="auto" w:fill="FCFCFC"/>
        </w:rPr>
        <w:t>et al.</w:t>
      </w:r>
      <w:r w:rsidRPr="00480DF3">
        <w:rPr>
          <w:rFonts w:ascii="Segoe UI" w:hAnsi="Segoe UI" w:cs="Segoe UI"/>
          <w:color w:val="333333"/>
          <w:shd w:val="clear" w:color="auto" w:fill="FCFCFC"/>
        </w:rPr>
        <w:t xml:space="preserve"> Analysis </w:t>
      </w:r>
      <w:proofErr w:type="spellStart"/>
      <w:r w:rsidRPr="00480DF3">
        <w:rPr>
          <w:rFonts w:ascii="Segoe UI" w:hAnsi="Segoe UI" w:cs="Segoe UI"/>
          <w:color w:val="333333"/>
          <w:shd w:val="clear" w:color="auto" w:fill="FCFCFC"/>
        </w:rPr>
        <w:t>and</w:t>
      </w:r>
      <w:proofErr w:type="spellEnd"/>
      <w:r w:rsidRPr="00480DF3">
        <w:rPr>
          <w:rFonts w:ascii="Segoe UI" w:hAnsi="Segoe UI" w:cs="Segoe UI"/>
          <w:color w:val="333333"/>
          <w:shd w:val="clear" w:color="auto" w:fill="FCFCFC"/>
        </w:rPr>
        <w:t xml:space="preserve"> </w:t>
      </w:r>
      <w:proofErr w:type="spellStart"/>
      <w:r w:rsidRPr="00480DF3">
        <w:rPr>
          <w:rFonts w:ascii="Segoe UI" w:hAnsi="Segoe UI" w:cs="Segoe UI"/>
          <w:color w:val="333333"/>
          <w:shd w:val="clear" w:color="auto" w:fill="FCFCFC"/>
        </w:rPr>
        <w:t>evaluation</w:t>
      </w:r>
      <w:proofErr w:type="spellEnd"/>
      <w:r w:rsidRPr="00480DF3">
        <w:rPr>
          <w:rFonts w:ascii="Segoe UI" w:hAnsi="Segoe UI" w:cs="Segoe UI"/>
          <w:color w:val="333333"/>
          <w:shd w:val="clear" w:color="auto" w:fill="FCFCFC"/>
        </w:rPr>
        <w:t xml:space="preserve"> of </w:t>
      </w:r>
      <w:proofErr w:type="spellStart"/>
      <w:r w:rsidRPr="00480DF3">
        <w:rPr>
          <w:rFonts w:ascii="Segoe UI" w:hAnsi="Segoe UI" w:cs="Segoe UI"/>
          <w:color w:val="333333"/>
          <w:shd w:val="clear" w:color="auto" w:fill="FCFCFC"/>
        </w:rPr>
        <w:t>distributed</w:t>
      </w:r>
      <w:proofErr w:type="spellEnd"/>
      <w:r w:rsidRPr="00480DF3">
        <w:rPr>
          <w:rFonts w:ascii="Segoe UI" w:hAnsi="Segoe UI" w:cs="Segoe UI"/>
          <w:color w:val="333333"/>
          <w:shd w:val="clear" w:color="auto" w:fill="FCFCFC"/>
        </w:rPr>
        <w:t xml:space="preserve"> </w:t>
      </w:r>
      <w:proofErr w:type="spellStart"/>
      <w:r w:rsidRPr="00480DF3">
        <w:rPr>
          <w:rFonts w:ascii="Segoe UI" w:hAnsi="Segoe UI" w:cs="Segoe UI"/>
          <w:color w:val="333333"/>
          <w:shd w:val="clear" w:color="auto" w:fill="FCFCFC"/>
        </w:rPr>
        <w:t>photovoltaic</w:t>
      </w:r>
      <w:proofErr w:type="spellEnd"/>
      <w:r w:rsidRPr="00480DF3">
        <w:rPr>
          <w:rFonts w:ascii="Segoe UI" w:hAnsi="Segoe UI" w:cs="Segoe UI"/>
          <w:color w:val="333333"/>
          <w:shd w:val="clear" w:color="auto" w:fill="FCFCFC"/>
        </w:rPr>
        <w:t xml:space="preserve"> </w:t>
      </w:r>
      <w:proofErr w:type="spellStart"/>
      <w:r w:rsidRPr="00480DF3">
        <w:rPr>
          <w:rFonts w:ascii="Segoe UI" w:hAnsi="Segoe UI" w:cs="Segoe UI"/>
          <w:color w:val="333333"/>
          <w:shd w:val="clear" w:color="auto" w:fill="FCFCFC"/>
        </w:rPr>
        <w:t>generation</w:t>
      </w:r>
      <w:proofErr w:type="spellEnd"/>
      <w:r w:rsidRPr="00480DF3">
        <w:rPr>
          <w:rFonts w:ascii="Segoe UI" w:hAnsi="Segoe UI" w:cs="Segoe UI"/>
          <w:color w:val="333333"/>
          <w:shd w:val="clear" w:color="auto" w:fill="FCFCFC"/>
        </w:rPr>
        <w:t xml:space="preserve"> in </w:t>
      </w:r>
      <w:proofErr w:type="spellStart"/>
      <w:r w:rsidRPr="00480DF3">
        <w:rPr>
          <w:rFonts w:ascii="Segoe UI" w:hAnsi="Segoe UI" w:cs="Segoe UI"/>
          <w:color w:val="333333"/>
          <w:shd w:val="clear" w:color="auto" w:fill="FCFCFC"/>
        </w:rPr>
        <w:t>electrical</w:t>
      </w:r>
      <w:proofErr w:type="spellEnd"/>
      <w:r w:rsidRPr="00480DF3">
        <w:rPr>
          <w:rFonts w:ascii="Segoe UI" w:hAnsi="Segoe UI" w:cs="Segoe UI"/>
          <w:color w:val="333333"/>
          <w:shd w:val="clear" w:color="auto" w:fill="FCFCFC"/>
        </w:rPr>
        <w:t xml:space="preserve"> </w:t>
      </w:r>
      <w:proofErr w:type="spellStart"/>
      <w:r w:rsidRPr="00480DF3">
        <w:rPr>
          <w:rFonts w:ascii="Segoe UI" w:hAnsi="Segoe UI" w:cs="Segoe UI"/>
          <w:color w:val="333333"/>
          <w:shd w:val="clear" w:color="auto" w:fill="FCFCFC"/>
        </w:rPr>
        <w:t>energy</w:t>
      </w:r>
      <w:proofErr w:type="spellEnd"/>
      <w:r w:rsidRPr="00480DF3">
        <w:rPr>
          <w:rFonts w:ascii="Segoe UI" w:hAnsi="Segoe UI" w:cs="Segoe UI"/>
          <w:color w:val="333333"/>
          <w:shd w:val="clear" w:color="auto" w:fill="FCFCFC"/>
        </w:rPr>
        <w:t xml:space="preserve"> </w:t>
      </w:r>
      <w:proofErr w:type="spellStart"/>
      <w:r w:rsidRPr="00480DF3">
        <w:rPr>
          <w:rFonts w:ascii="Segoe UI" w:hAnsi="Segoe UI" w:cs="Segoe UI"/>
          <w:color w:val="333333"/>
          <w:shd w:val="clear" w:color="auto" w:fill="FCFCFC"/>
        </w:rPr>
        <w:t>production</w:t>
      </w:r>
      <w:proofErr w:type="spellEnd"/>
      <w:r w:rsidRPr="00480DF3">
        <w:rPr>
          <w:rFonts w:ascii="Segoe UI" w:hAnsi="Segoe UI" w:cs="Segoe UI"/>
          <w:color w:val="333333"/>
          <w:shd w:val="clear" w:color="auto" w:fill="FCFCFC"/>
        </w:rPr>
        <w:t xml:space="preserve"> </w:t>
      </w:r>
      <w:proofErr w:type="spellStart"/>
      <w:r w:rsidRPr="00480DF3">
        <w:rPr>
          <w:rFonts w:ascii="Segoe UI" w:hAnsi="Segoe UI" w:cs="Segoe UI"/>
          <w:color w:val="333333"/>
          <w:shd w:val="clear" w:color="auto" w:fill="FCFCFC"/>
        </w:rPr>
        <w:t>and</w:t>
      </w:r>
      <w:proofErr w:type="spellEnd"/>
      <w:r w:rsidRPr="00480DF3">
        <w:rPr>
          <w:rFonts w:ascii="Segoe UI" w:hAnsi="Segoe UI" w:cs="Segoe UI"/>
          <w:color w:val="333333"/>
          <w:shd w:val="clear" w:color="auto" w:fill="FCFCFC"/>
        </w:rPr>
        <w:t xml:space="preserve"> </w:t>
      </w:r>
      <w:proofErr w:type="spellStart"/>
      <w:r w:rsidRPr="00480DF3">
        <w:rPr>
          <w:rFonts w:ascii="Segoe UI" w:hAnsi="Segoe UI" w:cs="Segoe UI"/>
          <w:color w:val="333333"/>
          <w:shd w:val="clear" w:color="auto" w:fill="FCFCFC"/>
        </w:rPr>
        <w:t>related</w:t>
      </w:r>
      <w:proofErr w:type="spellEnd"/>
      <w:r w:rsidRPr="00480DF3">
        <w:rPr>
          <w:rFonts w:ascii="Segoe UI" w:hAnsi="Segoe UI" w:cs="Segoe UI"/>
          <w:color w:val="333333"/>
          <w:shd w:val="clear" w:color="auto" w:fill="FCFCFC"/>
        </w:rPr>
        <w:t xml:space="preserve"> </w:t>
      </w:r>
      <w:proofErr w:type="spellStart"/>
      <w:r w:rsidRPr="00480DF3">
        <w:rPr>
          <w:rFonts w:ascii="Segoe UI" w:hAnsi="Segoe UI" w:cs="Segoe UI"/>
          <w:color w:val="333333"/>
          <w:shd w:val="clear" w:color="auto" w:fill="FCFCFC"/>
        </w:rPr>
        <w:t>regulations</w:t>
      </w:r>
      <w:proofErr w:type="spellEnd"/>
      <w:r w:rsidRPr="00480DF3">
        <w:rPr>
          <w:rFonts w:ascii="Segoe UI" w:hAnsi="Segoe UI" w:cs="Segoe UI"/>
          <w:color w:val="333333"/>
          <w:shd w:val="clear" w:color="auto" w:fill="FCFCFC"/>
        </w:rPr>
        <w:t xml:space="preserve"> of </w:t>
      </w:r>
      <w:proofErr w:type="spellStart"/>
      <w:r w:rsidRPr="00480DF3">
        <w:rPr>
          <w:rFonts w:ascii="Segoe UI" w:hAnsi="Segoe UI" w:cs="Segoe UI"/>
          <w:color w:val="333333"/>
          <w:shd w:val="clear" w:color="auto" w:fill="FCFCFC"/>
        </w:rPr>
        <w:t>Turkey</w:t>
      </w:r>
      <w:proofErr w:type="spellEnd"/>
      <w:r w:rsidRPr="00480DF3">
        <w:rPr>
          <w:rFonts w:ascii="Segoe UI" w:hAnsi="Segoe UI" w:cs="Segoe UI"/>
          <w:color w:val="333333"/>
          <w:shd w:val="clear" w:color="auto" w:fill="FCFCFC"/>
        </w:rPr>
        <w:t>. </w:t>
      </w:r>
      <w:proofErr w:type="spellStart"/>
      <w:r w:rsidRPr="00480DF3">
        <w:rPr>
          <w:rFonts w:ascii="Segoe UI" w:hAnsi="Segoe UI" w:cs="Segoe UI"/>
          <w:i/>
          <w:iCs/>
          <w:color w:val="333333"/>
          <w:shd w:val="clear" w:color="auto" w:fill="FCFCFC"/>
        </w:rPr>
        <w:t>Clean</w:t>
      </w:r>
      <w:proofErr w:type="spellEnd"/>
      <w:r w:rsidRPr="00480DF3">
        <w:rPr>
          <w:rFonts w:ascii="Segoe UI" w:hAnsi="Segoe UI" w:cs="Segoe UI"/>
          <w:i/>
          <w:iCs/>
          <w:color w:val="333333"/>
          <w:shd w:val="clear" w:color="auto" w:fill="FCFCFC"/>
        </w:rPr>
        <w:t xml:space="preserve"> </w:t>
      </w:r>
      <w:proofErr w:type="spellStart"/>
      <w:r w:rsidRPr="00480DF3">
        <w:rPr>
          <w:rFonts w:ascii="Segoe UI" w:hAnsi="Segoe UI" w:cs="Segoe UI"/>
          <w:i/>
          <w:iCs/>
          <w:color w:val="333333"/>
          <w:shd w:val="clear" w:color="auto" w:fill="FCFCFC"/>
        </w:rPr>
        <w:t>Techn</w:t>
      </w:r>
      <w:proofErr w:type="spellEnd"/>
      <w:r w:rsidRPr="00480DF3">
        <w:rPr>
          <w:rFonts w:ascii="Segoe UI" w:hAnsi="Segoe UI" w:cs="Segoe UI"/>
          <w:i/>
          <w:iCs/>
          <w:color w:val="333333"/>
          <w:shd w:val="clear" w:color="auto" w:fill="FCFCFC"/>
        </w:rPr>
        <w:t xml:space="preserve"> </w:t>
      </w:r>
      <w:proofErr w:type="spellStart"/>
      <w:r w:rsidRPr="00480DF3">
        <w:rPr>
          <w:rFonts w:ascii="Segoe UI" w:hAnsi="Segoe UI" w:cs="Segoe UI"/>
          <w:i/>
          <w:iCs/>
          <w:color w:val="333333"/>
          <w:shd w:val="clear" w:color="auto" w:fill="FCFCFC"/>
        </w:rPr>
        <w:t>Environ</w:t>
      </w:r>
      <w:proofErr w:type="spellEnd"/>
      <w:r w:rsidRPr="00480DF3">
        <w:rPr>
          <w:rFonts w:ascii="Segoe UI" w:hAnsi="Segoe UI" w:cs="Segoe UI"/>
          <w:i/>
          <w:iCs/>
          <w:color w:val="333333"/>
          <w:shd w:val="clear" w:color="auto" w:fill="FCFCFC"/>
        </w:rPr>
        <w:t xml:space="preserve"> </w:t>
      </w:r>
      <w:proofErr w:type="spellStart"/>
      <w:r w:rsidRPr="00480DF3">
        <w:rPr>
          <w:rFonts w:ascii="Segoe UI" w:hAnsi="Segoe UI" w:cs="Segoe UI"/>
          <w:i/>
          <w:iCs/>
          <w:color w:val="333333"/>
          <w:shd w:val="clear" w:color="auto" w:fill="FCFCFC"/>
        </w:rPr>
        <w:t>Policy</w:t>
      </w:r>
      <w:proofErr w:type="spellEnd"/>
      <w:r w:rsidRPr="00480DF3">
        <w:rPr>
          <w:rFonts w:ascii="Segoe UI" w:hAnsi="Segoe UI" w:cs="Segoe UI"/>
          <w:color w:val="333333"/>
          <w:shd w:val="clear" w:color="auto" w:fill="FCFCFC"/>
        </w:rPr>
        <w:t> </w:t>
      </w:r>
      <w:r w:rsidRPr="00480DF3">
        <w:rPr>
          <w:rFonts w:ascii="Segoe UI" w:hAnsi="Segoe UI" w:cs="Segoe UI"/>
          <w:b/>
          <w:bCs/>
          <w:color w:val="333333"/>
          <w:shd w:val="clear" w:color="auto" w:fill="FCFCFC"/>
        </w:rPr>
        <w:t>24</w:t>
      </w:r>
      <w:r w:rsidRPr="00480DF3">
        <w:rPr>
          <w:rFonts w:ascii="Segoe UI" w:hAnsi="Segoe UI" w:cs="Segoe UI"/>
          <w:color w:val="333333"/>
          <w:shd w:val="clear" w:color="auto" w:fill="FCFCFC"/>
        </w:rPr>
        <w:t xml:space="preserve">, 1321–1336 (2022). </w:t>
      </w:r>
      <w:hyperlink r:id="rId5" w:history="1">
        <w:r w:rsidRPr="00480DF3">
          <w:rPr>
            <w:rStyle w:val="Kpr"/>
            <w:rFonts w:ascii="Segoe UI" w:hAnsi="Segoe UI" w:cs="Segoe UI"/>
            <w:shd w:val="clear" w:color="auto" w:fill="FCFCFC"/>
          </w:rPr>
          <w:t>https://doi.org/10.1007/s10098-021-02247-0</w:t>
        </w:r>
      </w:hyperlink>
      <w:r>
        <w:rPr>
          <w:rFonts w:ascii="Segoe UI" w:hAnsi="Segoe UI" w:cs="Segoe UI"/>
          <w:color w:val="333333"/>
          <w:shd w:val="clear" w:color="auto" w:fill="FCFCFC"/>
        </w:rPr>
        <w:br/>
      </w:r>
    </w:p>
    <w:p w14:paraId="62C7965E" w14:textId="2EE9C052" w:rsidR="001116FE" w:rsidRPr="001116FE" w:rsidRDefault="00480DF3" w:rsidP="00480DF3">
      <w:pPr>
        <w:pStyle w:val="ListeParagraf"/>
        <w:numPr>
          <w:ilvl w:val="0"/>
          <w:numId w:val="2"/>
        </w:numPr>
      </w:pPr>
      <w:r w:rsidRPr="00480DF3">
        <w:rPr>
          <w:rFonts w:ascii="Segoe UI" w:hAnsi="Segoe UI" w:cs="Segoe UI"/>
          <w:color w:val="333333"/>
          <w:shd w:val="clear" w:color="auto" w:fill="FCFCFC"/>
        </w:rPr>
        <w:t>SİNAN SARIKAYA,CENK YAVUZ,CEYDA AKSOY TIRMIKÇI,MEHMET ÇEÇEN,TALHA ENES GÜMÜŞ,BURCU ÇARKLI YAVUZ,İZZET EMRE AFACAN,MEHMET ALİ YALÇIN</w:t>
      </w:r>
      <w:r>
        <w:rPr>
          <w:rFonts w:ascii="Segoe UI" w:hAnsi="Segoe UI" w:cs="Segoe UI"/>
          <w:color w:val="333333"/>
          <w:shd w:val="clear" w:color="auto" w:fill="FCFCFC"/>
        </w:rPr>
        <w:t xml:space="preserve">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Innovatıve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Adaptıve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Perturb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Observe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Maxımum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Power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Poınt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Trackıng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Method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Photovoltaıc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Systems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Usıng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Illumınance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Level As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Perturbatıon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Sıgnal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SCI-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Expanded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2022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Light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&amp;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Engineering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1116FE"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ISSN:0236-2945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3EF7821B" w14:textId="310F7FF7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YALÇIN, FARUK, İRFAN YAZICI, </w:t>
      </w:r>
      <w:proofErr w:type="spellStart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UĞUR ARİFOĞLU. 2022. “Design </w:t>
      </w:r>
      <w:proofErr w:type="spellStart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Implementation</w:t>
      </w:r>
      <w:proofErr w:type="spellEnd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of a </w:t>
      </w:r>
      <w:proofErr w:type="spellStart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Single-Phase</w:t>
      </w:r>
      <w:proofErr w:type="spellEnd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Buck-Type</w:t>
      </w:r>
      <w:proofErr w:type="spellEnd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Inverter</w:t>
      </w:r>
      <w:proofErr w:type="spellEnd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via</w:t>
      </w:r>
      <w:proofErr w:type="spellEnd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an </w:t>
      </w:r>
      <w:proofErr w:type="spellStart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Efficient</w:t>
      </w:r>
      <w:proofErr w:type="spellEnd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Hybrid</w:t>
      </w:r>
      <w:proofErr w:type="spellEnd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Control </w:t>
      </w:r>
      <w:proofErr w:type="spellStart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Technique</w:t>
      </w:r>
      <w:proofErr w:type="spellEnd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.” 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18"/>
          <w:szCs w:val="18"/>
          <w:shd w:val="clear" w:color="auto" w:fill="FFFFFF"/>
        </w:rPr>
        <w:t>Emerald</w:t>
      </w:r>
      <w:proofErr w:type="spellEnd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 48 (May). </w:t>
      </w:r>
      <w:proofErr w:type="spellStart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Emerald</w:t>
      </w:r>
      <w:proofErr w:type="spellEnd"/>
      <w:r w:rsidRPr="001116FE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: 0–0.</w:t>
      </w: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</w:p>
    <w:p w14:paraId="199CD6FB" w14:textId="4FD778C1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KEMERLİ, MUAZ, ÖZGE ŞAHİN, İRFAN YAZICI, NACİ ÇAĞLAR,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TAHSİN ENGİN. 2022. “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Comparison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Discrete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-Time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Sliding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Mode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Control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Algorithms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Seismic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Control of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Buildings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with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Magnetorheological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Fluid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Dampers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SAGE Publications</w:t>
      </w: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no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1(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February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). SAGE Publications: 0–0.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7C759A31" w14:textId="2A386069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EMİROĞLU, SELÇUK et al. “A New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Hyperchaotic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System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from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Chaotic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System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Dynamical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Analysis 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Circuit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Implementation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 Control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Synchronization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Emerald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48.2 (2022): 265–277.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323853FD" w14:textId="42113C05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CEVHER, BARIŞ et al. “A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Single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State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Sliding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Mode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Controller Design Using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Intelligent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Optimization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Algorithms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Chaotic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WINDMI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System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TEHNIČKI VJESNIK - TECHNICAL GAZETTE</w:t>
      </w: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29.2 (2022): 504–510.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7FD6E8EF" w14:textId="77777777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AKMAN, MEHMET et al. “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Determination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Body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Fat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Percentage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Gender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Based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with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Photoplethysmography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Signal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Using Machine Learning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Algorithm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IRBM</w:t>
      </w: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43.3 (2022): 169–186.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</w:p>
    <w:p w14:paraId="5756E722" w14:textId="2FC5606F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KOTAN, MUHAMMED, CEMİL ÖZ,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MEHMET RECEP BOZKURT. “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Accurate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Analysis of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Spatial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Pattern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Reflected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Light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Surface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Orientations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Based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Color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Illumination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COMPUTING AND INFORMATICS</w:t>
      </w: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41.4 (2022): 1136–1156.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045CBF66" w14:textId="3FF4DCBF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ÖZEN KAVAS, PINAR et al. “A New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Medical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Decision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Support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System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Diagnosing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HFrEF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HFpEF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Using ECG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Machine Learning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Techniques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Institute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Electrical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Electronics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Engineers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(IEEE)</w:t>
      </w: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10 (2022): 107283–107292.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5604910B" w14:textId="10D46A0B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Melekoğlu, Engin et al. “A New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Diagnostic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Method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Chronic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Obstructive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Pulmonary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Disease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Using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Photoplethysmography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Signal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Hybrid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Artificial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Intelligence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PeerJ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Computer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Science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8 (2022): 0–0.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175DFB33" w14:textId="13F09D6F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UÇAR, MUHAMMED KÜRŞAD et al. “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Determination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Gender-Based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Hybrid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Artificial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Intelligence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Body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Muscle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Percentage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Photoplethysmography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Signal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COMPUTER METHODS AND PROGRAMS IN BIOMEDICINE</w:t>
      </w: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224 (2022): 0–0.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52687B34" w14:textId="73836CC4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ADAK, SÜLEYMAN et al. “Development Software Program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Extraction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Photovoltaic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Cell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Equivalent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Circuit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Model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Parameters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Based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Newton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Raphson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Method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Journal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lastRenderedPageBreak/>
        <w:t>Computational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Electronics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(2022): 0–0.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35DA6EE7" w14:textId="01C812BC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DURDU, ALİ,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YILMAZ UYAROĞLU. “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Comparison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Synchronization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Chaotic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Burke-Shaw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Attractor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with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Active Control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Integer-Order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Fractional-Order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P-C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Method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Chaos,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Solitons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&amp;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amp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;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Fractals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164.8 (2022): 0–0.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038D2846" w14:textId="77777777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Nour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Majid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et al. “Machine Learning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Electrocardiography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Signal-Based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Minimum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Calculation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Time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Detection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Blood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Pressure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Detection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Computational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Mathematical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Methods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Medicine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2022 (2022): 1–32.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14:paraId="61216647" w14:textId="5883CF8C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NİŞANCI, SALİH et al. “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Investigation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Effects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Additives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on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Electrical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Magnetic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Properties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Polyester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Resin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Electrica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22.3 (2022): 410–420.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7ACB0038" w14:textId="53BE0BD2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YILMAZ, ALPER, AHMET KÜÇÜKER,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GÖKAY BAYRAK. “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Automated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Classification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Power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Quality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Disturbances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in a SOFC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Amp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Amp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PV-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Based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Distributed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Generator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Using a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Hybrid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Machine Learning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Method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with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High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Noise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Immunity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International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Journal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Hydrogen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Energy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47.45 (2022): 19797–19809.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0FA6B349" w14:textId="3CD84896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ÜLKER, FEVZEDDİN,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AHMET KÜÇÜKER. “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Probabilistic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Weighted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Voting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Model Using Multiple Machine Learning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Methods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Fault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Detection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Classification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COMPEL -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The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international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journal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for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computation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mathematics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electrical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electronic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engineering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(2022): 0–0.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37066EEE" w14:textId="60D5753F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YILMAZ, ALPER et al. “An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Improved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Automated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PQD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Classification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Method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Distributed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Generators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with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Hybrid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SVM-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Based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Approach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Using Un-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Decimated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Wavelet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Transform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International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Journal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Electrical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Power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&amp;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amp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;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Energy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Systems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136.107763 (2022): 1–15.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5D388C2C" w14:textId="50657F67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ÇEREZCİ, OSMAN, BAHA KANBEROĞLU,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ŞUAYB ÇAĞRI YENER. “ASSESSMENT OF OCCUPATIONAL EXPOSURE LEVELS OF CLEANING PRODUCT MANUFACTURING FACTORY WORKERS TO ELECTROMAGNETIC FIELDS.” 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Radiation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Protection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Dosimetry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198.4 (2022): 197–207.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2FDCE7BF" w14:textId="77FFE220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AKSOY TIRMIKÇI, CEYDA. “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Emerging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Actions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Energy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Strategies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Sustainable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Development of Sakarya City 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Turkey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 A SWOT Analysis.” </w:t>
      </w:r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International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Journal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Photoenergy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2022 (2022): 1–12.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1BFDC956" w14:textId="2E92E993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EMİROĞLU, SELÇUK. “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Nonlinear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Model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Predictive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Control of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Chaotic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Hindmarsh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Rose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Biological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Neuron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Model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with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Unknown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Disturbance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The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European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Physical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Journal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Special 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Topics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231.5 (2022): 979–991.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1A07C0FC" w14:textId="5517814C" w:rsidR="001116FE" w:rsidRPr="001116FE" w:rsidRDefault="001116FE" w:rsidP="001116FE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YILMAZ, Uğur, TÜRKER FEDAİ ÇAVUŞ,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YAŞAR İSLAMOĞLU. “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Bidirectional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Modeling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Thermoelectric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Module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Using MATLAB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Simulink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Circuit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Simulations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IEEE Access</w:t>
      </w: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(2022): 0–0.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B9163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br/>
      </w:r>
    </w:p>
    <w:p w14:paraId="42D86697" w14:textId="542BD3FA" w:rsidR="00467677" w:rsidRPr="009504C2" w:rsidRDefault="001116FE" w:rsidP="009504C2">
      <w:pPr>
        <w:pStyle w:val="ListeParagraf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HIZARCI, HALİME, ONUR DEMİREL,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BELGİN TÜRKAY. “Distribution Network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Reconfiguration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Using Time-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Varying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Acceleration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Coefficient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Assisted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Binary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Particle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Swarm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Optimization</w:t>
      </w:r>
      <w:proofErr w:type="spellEnd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.” </w:t>
      </w:r>
      <w:proofErr w:type="spellStart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Elsevier</w:t>
      </w:r>
      <w:proofErr w:type="spellEnd"/>
      <w:r w:rsidRPr="001116F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BV</w:t>
      </w:r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35 (2022): 1–10. </w:t>
      </w:r>
      <w:proofErr w:type="spellStart"/>
      <w:r w:rsidRPr="001116F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Print</w:t>
      </w:r>
      <w:proofErr w:type="spellEnd"/>
      <w:r w:rsidR="009504C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480DF3" w:rsidRPr="009504C2">
        <w:rPr>
          <w:rFonts w:ascii="Segoe UI" w:hAnsi="Segoe UI" w:cs="Segoe UI"/>
          <w:color w:val="333333"/>
          <w:shd w:val="clear" w:color="auto" w:fill="FCFCFC"/>
        </w:rPr>
        <w:br/>
      </w:r>
      <w:r w:rsidR="00480DF3" w:rsidRPr="009504C2">
        <w:rPr>
          <w:rFonts w:ascii="Segoe UI" w:hAnsi="Segoe UI" w:cs="Segoe UI"/>
          <w:color w:val="333333"/>
          <w:shd w:val="clear" w:color="auto" w:fill="FCFCFC"/>
        </w:rPr>
        <w:br/>
      </w:r>
    </w:p>
    <w:sectPr w:rsidR="00467677" w:rsidRPr="009504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F16"/>
    <w:multiLevelType w:val="hybridMultilevel"/>
    <w:tmpl w:val="87205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82D62"/>
    <w:multiLevelType w:val="hybridMultilevel"/>
    <w:tmpl w:val="7CB0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956447">
    <w:abstractNumId w:val="1"/>
  </w:num>
  <w:num w:numId="2" w16cid:durableId="125450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yNDO1tDC2MDE1s7BU0lEKTi0uzszPAykwrAUAYzbOzSwAAAA="/>
  </w:docVars>
  <w:rsids>
    <w:rsidRoot w:val="00E41326"/>
    <w:rsid w:val="00030A60"/>
    <w:rsid w:val="000C15EE"/>
    <w:rsid w:val="001116FE"/>
    <w:rsid w:val="00177B47"/>
    <w:rsid w:val="001F6C49"/>
    <w:rsid w:val="001F7062"/>
    <w:rsid w:val="002D0DC0"/>
    <w:rsid w:val="00315A5E"/>
    <w:rsid w:val="00445E94"/>
    <w:rsid w:val="00467677"/>
    <w:rsid w:val="00480DF3"/>
    <w:rsid w:val="004A1FAF"/>
    <w:rsid w:val="004F151E"/>
    <w:rsid w:val="005129B4"/>
    <w:rsid w:val="005B3CBA"/>
    <w:rsid w:val="006B2D30"/>
    <w:rsid w:val="009504C2"/>
    <w:rsid w:val="00B91632"/>
    <w:rsid w:val="00C226C8"/>
    <w:rsid w:val="00E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6954"/>
  <w15:chartTrackingRefBased/>
  <w15:docId w15:val="{295DCF64-5A30-41FF-855F-F7806CD0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DF3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0DF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80DF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80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07/s10098-021-02247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Murat AYDIN</dc:creator>
  <cp:keywords/>
  <dc:description/>
  <cp:lastModifiedBy>Bekir Murat AYDIN</cp:lastModifiedBy>
  <cp:revision>8</cp:revision>
  <dcterms:created xsi:type="dcterms:W3CDTF">2023-01-27T12:36:00Z</dcterms:created>
  <dcterms:modified xsi:type="dcterms:W3CDTF">2023-01-27T12:45:00Z</dcterms:modified>
</cp:coreProperties>
</file>